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E3" w:rsidRDefault="00564AE3" w:rsidP="00564AE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Представление психолого-педагогического консилиума</w:t>
      </w:r>
    </w:p>
    <w:p w:rsidR="00564AE3" w:rsidRDefault="00564AE3" w:rsidP="00564AE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на </w:t>
      </w:r>
      <w:r w:rsidR="00945D6B"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>воспитанника</w:t>
      </w:r>
      <w:r>
        <w:rPr>
          <w:rFonts w:ascii="Times New Roman" w:eastAsia="Times New Roman" w:hAnsi="Times New Roman" w:cs="Times New Roman"/>
          <w:b/>
          <w:color w:val="333333"/>
          <w:sz w:val="26"/>
          <w:szCs w:val="26"/>
          <w:lang w:eastAsia="ru-RU"/>
        </w:rPr>
        <w:t xml:space="preserve"> для предоставления на ПМПК</w:t>
      </w:r>
    </w:p>
    <w:p w:rsidR="00564AE3" w:rsidRPr="00454561" w:rsidRDefault="00564AE3" w:rsidP="00564AE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(ФИО, дата рождения, группа)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сведения: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поступления в образовательную организацию;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программа обучения (полное наименование);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форма организации образования: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1. в группе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группа: комбинированной направленности, компенсирующей направленности, общеразвивающая, присмотра и ухода, кратковременного пребывания, </w:t>
      </w:r>
      <w:proofErr w:type="spellStart"/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Лекотека</w:t>
      </w:r>
      <w:proofErr w:type="spellEnd"/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др.);</w:t>
      </w:r>
    </w:p>
    <w:p w:rsidR="00DB3072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сетевая форма реализации образовательных программ</w:t>
      </w:r>
    </w:p>
    <w:p w:rsidR="00564AE3" w:rsidRPr="00DB3072" w:rsidRDefault="00DB3072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3072">
        <w:rPr>
          <w:rFonts w:ascii="Times New Roman" w:eastAsia="Times New Roman" w:hAnsi="Times New Roman" w:cs="Times New Roman"/>
          <w:sz w:val="26"/>
          <w:szCs w:val="26"/>
          <w:lang w:eastAsia="ru-RU"/>
        </w:rPr>
        <w:t>3. с применением дистанционных технологий</w:t>
      </w:r>
      <w:r w:rsidR="00564AE3" w:rsidRPr="00DB307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- факты, способные повлиять на поведение и обучаемость ребенка (в образовательной организации): переход из одной образовательной организации в другую образовательную организацию (причины), перевод в состав другой группы, межличностные конфликты в среде сверстников; конфликт семьи с образовательной организацией, воспитание и обучение на основе индивидуального образовательного маршрута, наличие частых, хронических заболеваний или пропусков и др.;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состав семьи (перечислить, с кем проживает ребенок - родственные отношения и количество детей/взрослых);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трудности, переживаемые в семье (материальные, хроническая </w:t>
      </w:r>
      <w:proofErr w:type="spellStart"/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психотравматизация</w:t>
      </w:r>
      <w:proofErr w:type="spellEnd"/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, особо отмечается наличие жестокого отношения к ребенку, факт проживания совместно с ребенком родственников с асоциальным или антисоциальным поведением, психическими расстройствами - в том числе братья/сестры с нарушениями развития, а также переезд в другие социокультурные условия менее чем 3 года назад, плохое владение русским языком одного или нескольких членов семьи, низкий уровень образования членов семьи, больше всего занимающихся ребенком).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об условиях и результатах образования ребенка в образовательной организации: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1. Краткая характеристика познавательного, речевого, двигательного, коммуникативно-личностного развития ребенка на момент поступления в образовательную организацию: качественно в соотношении с возрастными нормами развития (значительно отставало, отставало, неравномерно отставало, частично опережало).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Краткая характеристика познавательного, </w:t>
      </w:r>
      <w:r w:rsidRPr="00F87BB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речевого</w:t>
      </w:r>
      <w:r w:rsidR="00F87BBF" w:rsidRPr="00F87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87BBF" w:rsidRPr="00F87BBF">
        <w:rPr>
          <w:rFonts w:ascii="Times New Roman" w:hAnsi="Times New Roman" w:cs="Times New Roman"/>
          <w:sz w:val="26"/>
          <w:szCs w:val="26"/>
        </w:rPr>
        <w:t>(речью не пользуется, речь малопонятна, пользуется речью преимущественно для коммуникации, может отвечать на занятиях, формулировать свои мысли)</w:t>
      </w:r>
      <w:r w:rsidRPr="00F87BB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двигательного</w:t>
      </w:r>
      <w:r w:rsidR="00F87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87BBF" w:rsidRPr="006B78B8">
        <w:rPr>
          <w:sz w:val="28"/>
          <w:szCs w:val="28"/>
        </w:rPr>
        <w:t>(</w:t>
      </w:r>
      <w:r w:rsidR="00F87BBF" w:rsidRPr="00F87BBF">
        <w:rPr>
          <w:rFonts w:ascii="Times New Roman" w:hAnsi="Times New Roman" w:cs="Times New Roman"/>
          <w:sz w:val="26"/>
          <w:szCs w:val="26"/>
        </w:rPr>
        <w:t>общая моторная неловкость, двигательная расторможенность, преимущественные недостатки мелкой моторики)</w:t>
      </w:r>
      <w:r w:rsidRPr="00F87BB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коммуникативно-личностного развития ребенка на момент подготовки характеристики: качественно в соотношении с возрастными нормами развития (значительно отстает, отстает, неравномерно отстает, частично опережает).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 Динамика (показатели) познавательного, речевого, двигательного, коммуникативно-личностного развития (по каждой из перечисленных линий): крайне незначительная, незначительная, неравномерная, достаточная.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4. Динамика (показатели) деятельности (практической, игровой, продуктивной) за период нахождения в образовательной организации &lt;3&gt;.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--------------------------------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&lt;3&gt; Для обучающихся с умственной отсталостью (интеллектуальными нарушениями).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5. Динамика освоения программного материала: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программа, по которой обучается ребенок (авторы или название ОП/АОП);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достижение целевых ориентиров (в соответствии с годом обучения) (фактически о</w:t>
      </w:r>
      <w:r w:rsidR="00762DCD"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тсутствует, крайне незначительно, невысокое, неравномерное</w:t>
      </w: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564AE3" w:rsidRPr="00F87BBF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Особенности, влияющие на результативность обучения: мотивация к обучению (фактически не проявляется, недостаточная, нестабильная), </w:t>
      </w:r>
      <w:proofErr w:type="spellStart"/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сензитивность</w:t>
      </w:r>
      <w:proofErr w:type="spellEnd"/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отношениях с педагогами в учебной деятельности (на критику обижается, дает аффективную вспышку протеста, прекращает деятельность, фактически не реагирует, другое), качество деятельности при этом (ухудшается, остается без изменений, снижается), эмоциональная напряженность при необходимости публичного ответа и пр. (высокая, неравномерная, нестабильная, не выявляется), истощаемость (высокая, с очевидным снижением качества деятельности и пр., умеренная, незначительная)</w:t>
      </w:r>
      <w:r w:rsidR="00F87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F87BBF" w:rsidRPr="00F87BBF">
        <w:rPr>
          <w:rFonts w:ascii="Times New Roman" w:hAnsi="Times New Roman" w:cs="Times New Roman"/>
          <w:sz w:val="26"/>
          <w:szCs w:val="26"/>
        </w:rPr>
        <w:t>отвлекаемость, невозможность сосредоточиться</w:t>
      </w:r>
      <w:r w:rsidRPr="00F87B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др.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7. Отношение семьи к трудностям ребенка (от игнорирования до готовности к сотрудничеству), наличие других родственников или близких людей, пытающихся оказать поддержку, факты дополнительных (оплачиваемых родителями) занятий с ребенком (занятия с логопедом, дефектологом, психологом, репетиторство).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Получаемая коррекционно-развивающая, психолого-педагогическая помощь (конкретизировать); (занятия с логопедом, дефектологом, психологом - указать длительность, т.е. когда начались/закончились занятия), регулярность посещения этих занятий, выполнение заданий этих специалистов.</w:t>
      </w:r>
    </w:p>
    <w:p w:rsidR="00564AE3" w:rsidRPr="00454561" w:rsidRDefault="002B47B7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564AE3"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. Информация о проведении индивидуальной профилактической работы (конкретизировать).</w:t>
      </w:r>
    </w:p>
    <w:p w:rsidR="00564AE3" w:rsidRPr="00454561" w:rsidRDefault="002B47B7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564AE3"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Общий вывод о необходимости уточнения, изменения, подтверждения образовательного маршрута, создания условий для коррекции нарушений развития и социальной адаптации и/или условий проведения индивидуальной профилактической работы.</w:t>
      </w:r>
    </w:p>
    <w:p w:rsidR="002B47B7" w:rsidRPr="00454561" w:rsidRDefault="002B47B7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составления документа.</w:t>
      </w:r>
    </w:p>
    <w:p w:rsidR="002B47B7" w:rsidRDefault="006630C4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Подпись</w:t>
      </w: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руководителя образовательной организации (уполномоченного лица)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7126B" w:rsidRDefault="0047126B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Подпись председателя </w:t>
      </w:r>
      <w:proofErr w:type="spellStart"/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ППк</w:t>
      </w:r>
      <w:proofErr w:type="spellEnd"/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630C4" w:rsidRDefault="006630C4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Печать образовательной организации.</w:t>
      </w:r>
    </w:p>
    <w:p w:rsidR="006630C4" w:rsidRPr="00454561" w:rsidRDefault="006630C4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Дополнительно:</w:t>
      </w:r>
    </w:p>
    <w:p w:rsidR="00564AE3" w:rsidRPr="00454561" w:rsidRDefault="00564AE3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1. Для обучающегося по АОП - указать коррекционно-развивающие курсы, динамику в коррекции нарушений;</w:t>
      </w:r>
    </w:p>
    <w:p w:rsidR="00564AE3" w:rsidRPr="00454561" w:rsidRDefault="006630C4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64AE3"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Представление </w:t>
      </w:r>
      <w:r w:rsidR="00564AE3" w:rsidRPr="004545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может быть дополнено</w:t>
      </w:r>
      <w:r w:rsidR="00564AE3"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исходя из индивидуальных особенностей </w:t>
      </w:r>
      <w:r w:rsidR="002B47B7"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воспитанника</w:t>
      </w:r>
      <w:bookmarkStart w:id="0" w:name="_GoBack"/>
      <w:bookmarkEnd w:id="0"/>
      <w:r w:rsidR="0047126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4AE3" w:rsidRPr="00454561" w:rsidRDefault="006630C4" w:rsidP="00564A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64AE3"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. В отсутствие в образовательной организации психолого-педагогического консилиума, Представление готовится педагогом или специалистом психолого-</w:t>
      </w:r>
      <w:r w:rsidR="00564AE3"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педагогического профиля, в динамике наблюдающим ребенка (воспитатель/</w:t>
      </w:r>
      <w:proofErr w:type="spellStart"/>
      <w:r w:rsidR="00564AE3"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тьютор</w:t>
      </w:r>
      <w:proofErr w:type="spellEnd"/>
      <w:r w:rsidR="00564AE3" w:rsidRPr="00454561">
        <w:rPr>
          <w:rFonts w:ascii="Times New Roman" w:eastAsia="Times New Roman" w:hAnsi="Times New Roman" w:cs="Times New Roman"/>
          <w:sz w:val="26"/>
          <w:szCs w:val="26"/>
          <w:lang w:eastAsia="ru-RU"/>
        </w:rPr>
        <w:t>/психолог/дефектолог).</w:t>
      </w:r>
    </w:p>
    <w:p w:rsidR="007D7842" w:rsidRPr="006C7924" w:rsidRDefault="007D7842">
      <w:pP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sectPr w:rsidR="007D7842" w:rsidRPr="006C7924" w:rsidSect="00CD1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154C2"/>
    <w:multiLevelType w:val="hybridMultilevel"/>
    <w:tmpl w:val="E1760A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F2009C"/>
    <w:multiLevelType w:val="hybridMultilevel"/>
    <w:tmpl w:val="15A0E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E6F"/>
    <w:rsid w:val="000E1172"/>
    <w:rsid w:val="002B47B7"/>
    <w:rsid w:val="00454561"/>
    <w:rsid w:val="0047126B"/>
    <w:rsid w:val="00564AE3"/>
    <w:rsid w:val="006630C4"/>
    <w:rsid w:val="006C7924"/>
    <w:rsid w:val="00762DCD"/>
    <w:rsid w:val="007D7842"/>
    <w:rsid w:val="00945D6B"/>
    <w:rsid w:val="00992E66"/>
    <w:rsid w:val="009A7E6F"/>
    <w:rsid w:val="00A93239"/>
    <w:rsid w:val="00B340FB"/>
    <w:rsid w:val="00B740DD"/>
    <w:rsid w:val="00CD161F"/>
    <w:rsid w:val="00DB3072"/>
    <w:rsid w:val="00E23E66"/>
    <w:rsid w:val="00F87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454561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454561"/>
    <w:pPr>
      <w:shd w:val="clear" w:color="auto" w:fill="FFFFFF"/>
      <w:spacing w:before="240" w:after="0" w:line="322" w:lineRule="exact"/>
      <w:ind w:hanging="720"/>
    </w:pPr>
    <w:rPr>
      <w:rFonts w:ascii="Times New Roman" w:eastAsia="Times New Roman" w:hAnsi="Times New Roman" w:cs="Times New Roman"/>
      <w:spacing w:val="-4"/>
      <w:sz w:val="26"/>
      <w:szCs w:val="26"/>
    </w:rPr>
  </w:style>
  <w:style w:type="character" w:customStyle="1" w:styleId="a4">
    <w:name w:val="Основной текст + Полужирный"/>
    <w:rsid w:val="004545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3"/>
      <w:sz w:val="26"/>
      <w:szCs w:val="26"/>
    </w:rPr>
  </w:style>
  <w:style w:type="paragraph" w:styleId="a5">
    <w:name w:val="List Paragraph"/>
    <w:basedOn w:val="a"/>
    <w:uiPriority w:val="34"/>
    <w:qFormat/>
    <w:rsid w:val="004545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8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2020-03-16T02:49:00Z</dcterms:created>
  <dcterms:modified xsi:type="dcterms:W3CDTF">2021-09-29T15:09:00Z</dcterms:modified>
</cp:coreProperties>
</file>